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84" w:rsidRDefault="00714A84" w:rsidP="00714A84">
      <w:pPr>
        <w:pStyle w:val="a3"/>
        <w:rPr>
          <w:color w:val="095CB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918209</wp:posOffset>
            </wp:positionH>
            <wp:positionV relativeFrom="paragraph">
              <wp:posOffset>13335</wp:posOffset>
            </wp:positionV>
            <wp:extent cx="2295525" cy="1425000"/>
            <wp:effectExtent l="0" t="0" r="0" b="3810"/>
            <wp:wrapNone/>
            <wp:docPr id="1" name="Рисунок 1" descr="https://i.pinimg.com/originals/13/2f/c5/132fc5b3c11051c7756b551ca337b9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3/2f/c5/132fc5b3c11051c7756b551ca337b9e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25" cy="14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95CB1"/>
          <w:sz w:val="21"/>
          <w:szCs w:val="21"/>
        </w:rPr>
        <w:t> </w:t>
      </w:r>
    </w:p>
    <w:p w:rsidR="00714A84" w:rsidRDefault="00714A84" w:rsidP="00714A84">
      <w:pPr>
        <w:pStyle w:val="a3"/>
        <w:rPr>
          <w:color w:val="095CB1"/>
          <w:sz w:val="21"/>
          <w:szCs w:val="21"/>
        </w:rPr>
      </w:pPr>
    </w:p>
    <w:p w:rsidR="00714A84" w:rsidRDefault="00714A84" w:rsidP="00714A84">
      <w:pPr>
        <w:pStyle w:val="a3"/>
        <w:rPr>
          <w:color w:val="095CB1"/>
          <w:sz w:val="21"/>
          <w:szCs w:val="21"/>
        </w:rPr>
      </w:pPr>
    </w:p>
    <w:p w:rsidR="00714A84" w:rsidRDefault="00714A84" w:rsidP="00714A84">
      <w:pPr>
        <w:pStyle w:val="a3"/>
        <w:rPr>
          <w:color w:val="095CB1"/>
          <w:sz w:val="21"/>
          <w:szCs w:val="21"/>
        </w:rPr>
      </w:pPr>
    </w:p>
    <w:p w:rsidR="00714A84" w:rsidRDefault="00714A84" w:rsidP="00714A84">
      <w:pPr>
        <w:pStyle w:val="a3"/>
        <w:rPr>
          <w:color w:val="095CB1"/>
          <w:sz w:val="21"/>
          <w:szCs w:val="21"/>
        </w:rPr>
      </w:pP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 xml:space="preserve">1. </w:t>
      </w:r>
      <w:r>
        <w:rPr>
          <w:color w:val="095CB1"/>
          <w:sz w:val="21"/>
          <w:szCs w:val="21"/>
        </w:rPr>
        <w:t>Дети дошкольного возраста должны выходить в Интернет, только под присмотром родителей.</w:t>
      </w: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>2. Служите для ребенка примером грамотного, вежливого, помнящего о времени и здоровье пользователя Сети.</w:t>
      </w: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>3. Время пребывания дошкольников за компьютером не должно превышать 30 минут в день.</w:t>
      </w: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>4. Добавьте сайты, которые вы часто посещаете, в список Избранное, чтобы создать для детей личную Интернет-среду.</w:t>
      </w: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>5. Защитите детей от назойливых всплывающих окон с помощью специальных программ.</w:t>
      </w: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>6. Расскажите детям о конфиденциальности. Научите их никогда не выдавать в Интернете информацию о себе и своей семье.</w:t>
      </w:r>
    </w:p>
    <w:p w:rsidR="00714A84" w:rsidRDefault="00714A84" w:rsidP="00714A84">
      <w:pPr>
        <w:pStyle w:val="a3"/>
      </w:pPr>
      <w:r>
        <w:rPr>
          <w:color w:val="095CB1"/>
          <w:sz w:val="21"/>
          <w:szCs w:val="21"/>
        </w:rPr>
        <w:t xml:space="preserve">7. Не разрешайте </w:t>
      </w:r>
      <w:r>
        <w:rPr>
          <w:color w:val="095CB1"/>
          <w:sz w:val="21"/>
          <w:szCs w:val="21"/>
        </w:rPr>
        <w:t>детям пользоваться</w:t>
      </w:r>
      <w:r>
        <w:rPr>
          <w:color w:val="095CB1"/>
          <w:sz w:val="21"/>
          <w:szCs w:val="21"/>
        </w:rPr>
        <w:t xml:space="preserve"> службами мгновенного обмена сообщениями, чатами или досками объявлений, самостоятельно отправлять письма по электронной почте.</w:t>
      </w:r>
    </w:p>
    <w:p w:rsidR="004969B5" w:rsidRDefault="00714A84" w:rsidP="00714A84">
      <w:pPr>
        <w:pStyle w:val="a3"/>
      </w:pPr>
      <w:r>
        <w:rPr>
          <w:color w:val="095CB1"/>
          <w:sz w:val="21"/>
          <w:szCs w:val="21"/>
        </w:rPr>
        <w:t>8. 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попросите сообщать вам каждый раз, если случай повторится.</w:t>
      </w:r>
      <w:r w:rsidRPr="00714A84">
        <w:rPr>
          <w:noProof/>
        </w:rPr>
        <w:t xml:space="preserve"> </w:t>
      </w:r>
      <w:bookmarkStart w:id="0" w:name="_GoBack"/>
      <w:bookmarkEnd w:id="0"/>
    </w:p>
    <w:sectPr w:rsidR="004969B5" w:rsidSect="00714A84">
      <w:pgSz w:w="8391" w:h="11907" w:code="11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F7"/>
    <w:rsid w:val="001E69F7"/>
    <w:rsid w:val="004969B5"/>
    <w:rsid w:val="00714A84"/>
    <w:rsid w:val="00B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9744A-158F-449E-BDD1-5671E948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2022-05-06T06:32:00Z</dcterms:created>
  <dcterms:modified xsi:type="dcterms:W3CDTF">2022-05-06T06:38:00Z</dcterms:modified>
</cp:coreProperties>
</file>